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94EB" w14:textId="2CF16F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DB4A69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685ABA" w14:textId="085775D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5B86">
        <w:rPr>
          <w:rFonts w:asciiTheme="minorHAnsi" w:hAnsiTheme="minorHAnsi" w:cs="Arial"/>
          <w:b/>
          <w:lang w:val="en-ZA"/>
        </w:rPr>
        <w:t>1</w:t>
      </w:r>
      <w:r w:rsidR="0050367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1C6D8A4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5EB7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B6B224" w14:textId="77777777" w:rsidR="007F4679" w:rsidRPr="007524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52406">
        <w:rPr>
          <w:rFonts w:asciiTheme="minorHAnsi" w:hAnsiTheme="minorHAnsi" w:cs="Arial"/>
          <w:b/>
          <w:lang w:val="en-ZA"/>
        </w:rPr>
        <w:t>(AMBER HOUSE FUND 2 (RF) LIMITED –</w:t>
      </w:r>
      <w:r w:rsidR="00752406">
        <w:rPr>
          <w:rFonts w:asciiTheme="minorHAnsi" w:hAnsiTheme="minorHAnsi" w:cs="Arial"/>
          <w:b/>
          <w:lang w:val="en-ZA"/>
        </w:rPr>
        <w:t xml:space="preserve"> </w:t>
      </w:r>
      <w:r w:rsidRPr="00752406">
        <w:rPr>
          <w:rFonts w:asciiTheme="minorHAnsi" w:hAnsiTheme="minorHAnsi" w:cs="Arial"/>
          <w:b/>
          <w:lang w:val="en-ZA"/>
        </w:rPr>
        <w:t>“AH2C11”)</w:t>
      </w:r>
    </w:p>
    <w:p w14:paraId="10DCDA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A72A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1C06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20580B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0DE707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08E6B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AF189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500E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58CC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AH2C11</w:t>
      </w:r>
    </w:p>
    <w:p w14:paraId="5DA0715D" w14:textId="58B97C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03678">
        <w:rPr>
          <w:rFonts w:asciiTheme="minorHAnsi" w:hAnsiTheme="minorHAnsi" w:cs="Arial"/>
          <w:lang w:val="en-ZA"/>
        </w:rPr>
        <w:t>R 96 000 000</w:t>
      </w:r>
    </w:p>
    <w:p w14:paraId="6F29EC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714363" w14:textId="2F22E7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3678" w:rsidRPr="00503678">
        <w:rPr>
          <w:rFonts w:asciiTheme="minorHAnsi" w:hAnsiTheme="minorHAnsi" w:cs="Arial"/>
          <w:bCs/>
          <w:lang w:val="en-ZA"/>
        </w:rPr>
        <w:t>6.692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3678">
        <w:rPr>
          <w:rFonts w:asciiTheme="minorHAnsi" w:hAnsiTheme="minorHAnsi" w:cs="Arial"/>
          <w:lang w:val="en-ZA"/>
        </w:rPr>
        <w:t>12</w:t>
      </w:r>
      <w:r w:rsidR="007F0D7D">
        <w:rPr>
          <w:rFonts w:asciiTheme="minorHAnsi" w:hAnsiTheme="minorHAnsi" w:cs="Arial"/>
          <w:lang w:val="en-ZA"/>
        </w:rPr>
        <w:t xml:space="preserve"> </w:t>
      </w:r>
      <w:r w:rsidR="00752406">
        <w:rPr>
          <w:rFonts w:asciiTheme="minorHAnsi" w:hAnsiTheme="minorHAnsi" w:cs="Arial"/>
          <w:lang w:val="en-ZA"/>
        </w:rPr>
        <w:t>Jul 2021</w:t>
      </w:r>
      <w:r>
        <w:rPr>
          <w:rFonts w:asciiTheme="minorHAnsi" w:hAnsiTheme="minorHAnsi" w:cs="Arial"/>
          <w:lang w:val="en-ZA"/>
        </w:rPr>
        <w:t xml:space="preserve"> of </w:t>
      </w:r>
      <w:r w:rsidR="00503678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503678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32330A1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2406">
        <w:rPr>
          <w:rFonts w:asciiTheme="minorHAnsi" w:hAnsiTheme="minorHAnsi" w:cs="Arial"/>
          <w:lang w:val="en-ZA"/>
        </w:rPr>
        <w:t>Floating</w:t>
      </w:r>
    </w:p>
    <w:p w14:paraId="6B1758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B72D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2056</w:t>
      </w:r>
    </w:p>
    <w:p w14:paraId="036516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240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5821A30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1D7953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527FD3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0CD82E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7C75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2DAF1F3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324E58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2026</w:t>
      </w:r>
    </w:p>
    <w:p w14:paraId="02ACC5C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ZAG000177932</w:t>
      </w:r>
    </w:p>
    <w:p w14:paraId="392D4B5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4EDE0D5C" w14:textId="77777777" w:rsidR="00503678" w:rsidRDefault="00386EFA" w:rsidP="005036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73730BC" w14:textId="7F893C5F" w:rsidR="007F4679" w:rsidRDefault="00386EFA" w:rsidP="005036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78E8CD" w14:textId="3C9D09A5" w:rsidR="00503678" w:rsidRDefault="00503678" w:rsidP="005036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070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https://clientportal.jse.co.za/Content/JSEPricingSupplementsItems/AH2C11%20PricingSupplement1907.pdf</w:t>
        </w:r>
      </w:hyperlink>
    </w:p>
    <w:p w14:paraId="7FCEFF33" w14:textId="77777777" w:rsidR="00503678" w:rsidRPr="00F64748" w:rsidRDefault="00503678" w:rsidP="005036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B558E9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C4B044D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F0DD95" w14:textId="77777777" w:rsidR="00752406" w:rsidRPr="00F64748" w:rsidRDefault="007524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7716E47" w14:textId="77777777" w:rsidR="00752406" w:rsidRPr="00485ADB" w:rsidRDefault="00752406" w:rsidP="0075240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>The Standard Bank of South Africa Limited</w:t>
      </w:r>
      <w:r w:rsidRPr="00485ADB">
        <w:rPr>
          <w:rFonts w:ascii="Calibri" w:hAnsi="Calibri" w:cs="Arial"/>
          <w:lang w:val="en-ZA"/>
        </w:rPr>
        <w:tab/>
        <w:t xml:space="preserve">      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 xml:space="preserve"> +27 11 721</w:t>
      </w:r>
      <w:r>
        <w:rPr>
          <w:rFonts w:ascii="Calibri" w:hAnsi="Calibri" w:cs="Arial"/>
          <w:lang w:val="en-ZA"/>
        </w:rPr>
        <w:t>8043</w:t>
      </w:r>
    </w:p>
    <w:p w14:paraId="55E01246" w14:textId="3A4E171D" w:rsidR="007F4679" w:rsidRPr="00F64748" w:rsidRDefault="007524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5ADB">
        <w:rPr>
          <w:rFonts w:ascii="Calibri" w:hAnsi="Calibri" w:cs="Arial"/>
          <w:lang w:val="en-ZA"/>
        </w:rPr>
        <w:t>Corporate Actions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>JSE</w:t>
      </w:r>
      <w:r w:rsidRPr="00485ADB">
        <w:rPr>
          <w:rFonts w:ascii="Calibri" w:hAnsi="Calibri" w:cs="Arial"/>
          <w:lang w:val="en-ZA"/>
        </w:rPr>
        <w:tab/>
        <w:t xml:space="preserve">     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 xml:space="preserve"> +27 11 5207000</w:t>
      </w:r>
    </w:p>
    <w:p w14:paraId="1029F6E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B5D8" w14:textId="77777777" w:rsidR="00465BD2" w:rsidRDefault="00465BD2">
      <w:r>
        <w:separator/>
      </w:r>
    </w:p>
  </w:endnote>
  <w:endnote w:type="continuationSeparator" w:id="0">
    <w:p w14:paraId="0829F1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58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EFC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0D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0D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BF317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D1A9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69C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393B2A" w14:textId="77777777">
      <w:tc>
        <w:tcPr>
          <w:tcW w:w="1335" w:type="dxa"/>
        </w:tcPr>
        <w:p w14:paraId="4C1D2F7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B1AE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9713A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DECB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9F896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A05D" w14:textId="77777777" w:rsidR="00465BD2" w:rsidRDefault="00465BD2">
      <w:r>
        <w:separator/>
      </w:r>
    </w:p>
  </w:footnote>
  <w:footnote w:type="continuationSeparator" w:id="0">
    <w:p w14:paraId="0002148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802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1C9D6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07C5" w14:textId="77777777" w:rsidR="001D1A44" w:rsidRDefault="005036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F8DB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797273" w14:textId="77777777" w:rsidR="001D1A44" w:rsidRDefault="001D1A44" w:rsidP="00EF6146">
                <w:pPr>
                  <w:jc w:val="right"/>
                </w:pPr>
              </w:p>
              <w:p w14:paraId="7228A321" w14:textId="77777777" w:rsidR="001D1A44" w:rsidRDefault="001D1A44" w:rsidP="00EF6146">
                <w:pPr>
                  <w:jc w:val="right"/>
                </w:pPr>
              </w:p>
              <w:p w14:paraId="1C0724D9" w14:textId="77777777" w:rsidR="001D1A44" w:rsidRDefault="001D1A44" w:rsidP="00EF6146">
                <w:pPr>
                  <w:jc w:val="right"/>
                </w:pPr>
              </w:p>
              <w:p w14:paraId="591D560C" w14:textId="77777777" w:rsidR="001D1A44" w:rsidRDefault="001D1A44" w:rsidP="00EF6146">
                <w:pPr>
                  <w:jc w:val="right"/>
                </w:pPr>
              </w:p>
              <w:p w14:paraId="557AF38F" w14:textId="77777777" w:rsidR="001D1A44" w:rsidRDefault="001D1A44" w:rsidP="00EF6146">
                <w:pPr>
                  <w:jc w:val="right"/>
                </w:pPr>
              </w:p>
              <w:p w14:paraId="68DE8FAF" w14:textId="77777777" w:rsidR="001D1A44" w:rsidRDefault="001D1A44" w:rsidP="00EF6146">
                <w:pPr>
                  <w:jc w:val="right"/>
                </w:pPr>
              </w:p>
              <w:p w14:paraId="3D3B2B8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2597F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00C2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5840DC" wp14:editId="36BD02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4440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9EB8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D80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83D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727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DDC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AC3B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490477" w14:textId="77777777">
      <w:trPr>
        <w:trHeight w:hRule="exact" w:val="2342"/>
        <w:jc w:val="right"/>
      </w:trPr>
      <w:tc>
        <w:tcPr>
          <w:tcW w:w="9752" w:type="dxa"/>
        </w:tcPr>
        <w:p w14:paraId="298584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3CFB9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C5F5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B2EA" w14:textId="77777777" w:rsidR="001D1A44" w:rsidRDefault="005036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F9F8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7E1BD4" w14:textId="77777777" w:rsidR="001D1A44" w:rsidRDefault="001D1A44" w:rsidP="00BD2E91">
                <w:pPr>
                  <w:jc w:val="right"/>
                </w:pPr>
              </w:p>
              <w:p w14:paraId="65FE550D" w14:textId="77777777" w:rsidR="001D1A44" w:rsidRDefault="001D1A44" w:rsidP="00BD2E91">
                <w:pPr>
                  <w:jc w:val="right"/>
                </w:pPr>
              </w:p>
              <w:p w14:paraId="6911C709" w14:textId="77777777" w:rsidR="001D1A44" w:rsidRDefault="001D1A44" w:rsidP="00BD2E91">
                <w:pPr>
                  <w:jc w:val="right"/>
                </w:pPr>
              </w:p>
              <w:p w14:paraId="6A0D9303" w14:textId="77777777" w:rsidR="001D1A44" w:rsidRDefault="001D1A44" w:rsidP="00BD2E91">
                <w:pPr>
                  <w:jc w:val="right"/>
                </w:pPr>
              </w:p>
              <w:p w14:paraId="25CDC5C4" w14:textId="77777777" w:rsidR="001D1A44" w:rsidRDefault="001D1A44" w:rsidP="00BD2E91">
                <w:pPr>
                  <w:jc w:val="right"/>
                </w:pPr>
              </w:p>
              <w:p w14:paraId="6228A45A" w14:textId="77777777" w:rsidR="001D1A44" w:rsidRDefault="001D1A44" w:rsidP="00BD2E91">
                <w:pPr>
                  <w:jc w:val="right"/>
                </w:pPr>
              </w:p>
              <w:p w14:paraId="4C35FAB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F12FD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E03F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26111F" wp14:editId="2B6B8FA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C484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046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A5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AEA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0BF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235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B08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33B550" w14:textId="77777777">
      <w:trPr>
        <w:trHeight w:hRule="exact" w:val="2342"/>
        <w:jc w:val="right"/>
      </w:trPr>
      <w:tc>
        <w:tcPr>
          <w:tcW w:w="9752" w:type="dxa"/>
        </w:tcPr>
        <w:p w14:paraId="5B836E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BFA5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B93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69B90C87" wp14:editId="7B22789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8A3A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F15F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F589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678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06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D7D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B86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4EB0D7"/>
  <w15:docId w15:val="{24937879-43E7-402B-ACC1-2AAC148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03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2C11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3B8B54A-24A7-4E6D-9CA7-CE8FAE02A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ED7BE-F874-4DB2-981E-2AF7CE74F2A1}"/>
</file>

<file path=customXml/itemProps3.xml><?xml version="1.0" encoding="utf-8"?>
<ds:datastoreItem xmlns:ds="http://schemas.openxmlformats.org/officeDocument/2006/customXml" ds:itemID="{2022014C-240D-4A1B-9B50-89526486F435}"/>
</file>

<file path=customXml/itemProps4.xml><?xml version="1.0" encoding="utf-8"?>
<ds:datastoreItem xmlns:ds="http://schemas.openxmlformats.org/officeDocument/2006/customXml" ds:itemID="{91FFF25A-BC19-4568-A98A-4C16DB2AA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2021-07-13T09:27:00Z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2021-07-07T14:35:21Z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515a9a05-9c05-4499-9ce1-ebad62590411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